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16" w:rsidRPr="00DF09FA" w:rsidRDefault="00206016" w:rsidP="00206016">
      <w:pPr>
        <w:pStyle w:val="a5"/>
        <w:ind w:left="0" w:firstLine="567"/>
        <w:jc w:val="center"/>
        <w:rPr>
          <w:rStyle w:val="a4"/>
          <w:sz w:val="28"/>
          <w:szCs w:val="28"/>
          <w:lang w:val="uz-Cyrl-UZ"/>
        </w:rPr>
      </w:pPr>
      <w:r w:rsidRPr="00DF09FA">
        <w:rPr>
          <w:rStyle w:val="a4"/>
          <w:sz w:val="28"/>
          <w:szCs w:val="28"/>
          <w:lang w:val="uz-Cyrl-UZ"/>
        </w:rPr>
        <w:t>Қўшработ тумани ҳокими Дилшод Давронович Шакарбоевнинг Ўзбекистон Республикаси Давлат мустақиллигининг 31 йиллиги байрами муносабати билан</w:t>
      </w:r>
    </w:p>
    <w:p w:rsidR="00206016" w:rsidRPr="00DF09FA" w:rsidRDefault="00206016" w:rsidP="00206016">
      <w:pPr>
        <w:pStyle w:val="a5"/>
        <w:ind w:left="0" w:firstLine="567"/>
        <w:jc w:val="center"/>
        <w:rPr>
          <w:rStyle w:val="a4"/>
          <w:sz w:val="28"/>
          <w:szCs w:val="28"/>
          <w:lang w:val="uz-Cyrl-UZ"/>
        </w:rPr>
      </w:pPr>
    </w:p>
    <w:p w:rsidR="00206016" w:rsidRPr="00DF09FA" w:rsidRDefault="00206016" w:rsidP="00206016">
      <w:pPr>
        <w:pStyle w:val="a5"/>
        <w:ind w:left="0" w:firstLine="567"/>
        <w:jc w:val="center"/>
        <w:rPr>
          <w:rStyle w:val="a4"/>
          <w:sz w:val="28"/>
          <w:szCs w:val="28"/>
          <w:lang w:val="uz-Cyrl-UZ"/>
        </w:rPr>
      </w:pPr>
      <w:r w:rsidRPr="00DF09FA">
        <w:rPr>
          <w:rStyle w:val="a4"/>
          <w:sz w:val="28"/>
          <w:szCs w:val="28"/>
          <w:lang w:val="uz-Cyrl-UZ"/>
        </w:rPr>
        <w:t>Т А Б Р И К    С Ў З И</w:t>
      </w:r>
    </w:p>
    <w:p w:rsidR="00206016" w:rsidRPr="00DF09FA" w:rsidRDefault="00206016" w:rsidP="00206016">
      <w:pPr>
        <w:pStyle w:val="a5"/>
        <w:ind w:left="0" w:firstLine="567"/>
        <w:jc w:val="center"/>
        <w:rPr>
          <w:rStyle w:val="a4"/>
          <w:sz w:val="28"/>
          <w:szCs w:val="28"/>
          <w:lang w:val="uz-Cyrl-UZ"/>
        </w:rPr>
      </w:pPr>
    </w:p>
    <w:p w:rsidR="00206016" w:rsidRPr="00DF09FA" w:rsidRDefault="00206016" w:rsidP="00206016">
      <w:pPr>
        <w:pStyle w:val="a5"/>
        <w:ind w:left="0" w:firstLine="567"/>
        <w:jc w:val="both"/>
        <w:rPr>
          <w:sz w:val="28"/>
          <w:szCs w:val="28"/>
          <w:lang w:val="uz-Cyrl-UZ"/>
        </w:rPr>
      </w:pPr>
      <w:r w:rsidRPr="00DF09FA">
        <w:rPr>
          <w:rStyle w:val="a4"/>
          <w:sz w:val="28"/>
          <w:szCs w:val="28"/>
          <w:lang w:val="uz-Cyrl-UZ"/>
        </w:rPr>
        <w:t>Ассалому алайкум, азиз дўстлар, ҳурматли тумандошлар, қадрли байрам иштирокчилари ва меҳмонлар!</w:t>
      </w:r>
    </w:p>
    <w:p w:rsidR="00206016" w:rsidRPr="00DF09FA" w:rsidRDefault="00206016" w:rsidP="00206016">
      <w:pPr>
        <w:pStyle w:val="a5"/>
        <w:ind w:left="0" w:firstLine="567"/>
        <w:jc w:val="both"/>
        <w:rPr>
          <w:sz w:val="28"/>
          <w:szCs w:val="28"/>
          <w:lang w:val="uz-Cyrl-UZ"/>
        </w:rPr>
      </w:pPr>
    </w:p>
    <w:p w:rsidR="00206016" w:rsidRPr="00DF09FA" w:rsidRDefault="00206016" w:rsidP="00206016">
      <w:pPr>
        <w:pStyle w:val="a5"/>
        <w:ind w:left="0" w:firstLine="567"/>
        <w:jc w:val="both"/>
        <w:rPr>
          <w:sz w:val="28"/>
          <w:szCs w:val="28"/>
          <w:lang w:val="uz-Cyrl-UZ"/>
        </w:rPr>
      </w:pPr>
      <w:r w:rsidRPr="00DF09FA">
        <w:rPr>
          <w:sz w:val="28"/>
          <w:szCs w:val="28"/>
          <w:lang w:val="uz-Cyrl-UZ"/>
        </w:rPr>
        <w:t>Бугун сиз билан кўтаринки руҳда нишонлаётган Жонажон Ватанимизнинг мустақилликка эришган тарихий санаси барча юртдошларимиз соғиниб кутадиган, бир-бирини табриклашга, юрагидаги илиқ сўзларни изҳор этишга шошиладиган энг улуғ ва энг азиз байрамга айланган.</w:t>
      </w:r>
    </w:p>
    <w:p w:rsidR="00206016" w:rsidRPr="00DF09FA" w:rsidRDefault="00206016" w:rsidP="00206016">
      <w:pPr>
        <w:pStyle w:val="a5"/>
        <w:ind w:left="0" w:firstLine="567"/>
        <w:jc w:val="both"/>
        <w:rPr>
          <w:sz w:val="28"/>
          <w:szCs w:val="28"/>
          <w:shd w:val="clear" w:color="auto" w:fill="FFFFFF"/>
          <w:lang w:val="uz-Cyrl-UZ"/>
        </w:rPr>
      </w:pPr>
      <w:r w:rsidRPr="00DF09FA">
        <w:rPr>
          <w:sz w:val="28"/>
          <w:szCs w:val="28"/>
          <w:shd w:val="clear" w:color="auto" w:fill="FFFFFF"/>
          <w:lang w:val="uz-Cyrl-UZ"/>
        </w:rPr>
        <w:t>Мустақиллик – энг улуғ, энг азиз байрамимиздир.</w:t>
      </w:r>
    </w:p>
    <w:p w:rsidR="00206016" w:rsidRPr="00DF09FA" w:rsidRDefault="00206016" w:rsidP="00206016">
      <w:pPr>
        <w:pStyle w:val="a5"/>
        <w:ind w:left="0" w:firstLine="567"/>
        <w:jc w:val="both"/>
        <w:rPr>
          <w:rStyle w:val="apple-converted-space"/>
          <w:sz w:val="28"/>
          <w:szCs w:val="28"/>
          <w:shd w:val="clear" w:color="auto" w:fill="FFFFFF"/>
          <w:lang w:val="uz-Cyrl-UZ"/>
        </w:rPr>
      </w:pPr>
      <w:r w:rsidRPr="00DF09FA">
        <w:rPr>
          <w:sz w:val="28"/>
          <w:szCs w:val="28"/>
          <w:shd w:val="clear" w:color="auto" w:fill="FFFFFF"/>
          <w:lang w:val="uz-Cyrl-UZ"/>
        </w:rPr>
        <w:t xml:space="preserve"> Мамлакатимиз тинчлиги ва тараққиёти, халқимиз фаровонлигини таъминлаётгани, фарзандларимиз келажагига мустаҳкам замин яратаётгани билан азиз ва мукаррамдир.</w:t>
      </w:r>
      <w:r w:rsidRPr="00DF09FA">
        <w:rPr>
          <w:rStyle w:val="apple-converted-space"/>
          <w:sz w:val="28"/>
          <w:szCs w:val="28"/>
          <w:shd w:val="clear" w:color="auto" w:fill="FFFFFF"/>
          <w:lang w:val="uz-Cyrl-UZ"/>
        </w:rPr>
        <w:t> </w:t>
      </w:r>
    </w:p>
    <w:p w:rsidR="00206016" w:rsidRPr="00DF09FA" w:rsidRDefault="00206016" w:rsidP="00206016">
      <w:pPr>
        <w:pStyle w:val="a5"/>
        <w:ind w:left="0" w:firstLine="567"/>
        <w:jc w:val="both"/>
        <w:rPr>
          <w:rStyle w:val="a4"/>
          <w:sz w:val="28"/>
          <w:szCs w:val="28"/>
          <w:lang w:val="uz-Cyrl-UZ"/>
        </w:rPr>
      </w:pPr>
    </w:p>
    <w:p w:rsidR="00206016" w:rsidRPr="00DF09FA" w:rsidRDefault="00206016" w:rsidP="00206016">
      <w:pPr>
        <w:pStyle w:val="a5"/>
        <w:ind w:left="0" w:firstLine="567"/>
        <w:rPr>
          <w:sz w:val="28"/>
          <w:szCs w:val="28"/>
          <w:lang w:val="uz-Cyrl-UZ"/>
        </w:rPr>
      </w:pPr>
      <w:r w:rsidRPr="00DF09FA">
        <w:rPr>
          <w:rStyle w:val="a4"/>
          <w:sz w:val="28"/>
          <w:szCs w:val="28"/>
          <w:lang w:val="uz-Cyrl-UZ"/>
        </w:rPr>
        <w:t>Қадрли тадбир иштирокчилари!</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Бу йил Мустақиллигимизнинг 31 йиллиги байрам тантаналари </w:t>
      </w:r>
      <w:r w:rsidRPr="00DF09FA">
        <w:rPr>
          <w:rStyle w:val="a4"/>
          <w:sz w:val="28"/>
          <w:szCs w:val="28"/>
          <w:lang w:val="uz-Cyrl-UZ"/>
        </w:rPr>
        <w:t>“Янги Ўзбекистонда эл азиз, инсон азиз!”</w:t>
      </w:r>
      <w:r w:rsidRPr="00DF09FA">
        <w:rPr>
          <w:rStyle w:val="apple-converted-space"/>
          <w:sz w:val="28"/>
          <w:szCs w:val="28"/>
          <w:lang w:val="uz-Cyrl-UZ"/>
        </w:rPr>
        <w:t> </w:t>
      </w:r>
      <w:r w:rsidRPr="00DF09FA">
        <w:rPr>
          <w:sz w:val="28"/>
          <w:szCs w:val="28"/>
          <w:lang w:val="uz-Cyrl-UZ"/>
        </w:rPr>
        <w:t>деган эзгу ғоя остида кенг кўламда тайёргарлик ишлари олиб борилди.</w:t>
      </w:r>
    </w:p>
    <w:p w:rsidR="00206016" w:rsidRPr="00DF09FA" w:rsidRDefault="00206016" w:rsidP="00206016">
      <w:pPr>
        <w:pStyle w:val="a5"/>
        <w:ind w:left="0" w:firstLine="567"/>
        <w:jc w:val="both"/>
        <w:rPr>
          <w:sz w:val="28"/>
          <w:szCs w:val="28"/>
          <w:lang w:val="uz-Cyrl-UZ"/>
        </w:rPr>
      </w:pPr>
      <w:r w:rsidRPr="00DF09FA">
        <w:rPr>
          <w:sz w:val="28"/>
          <w:szCs w:val="28"/>
          <w:lang w:val="uz-Cyrl-UZ"/>
        </w:rPr>
        <w:t>Бугун туманимиз маркази ва қишлоқларимиз қиёфасининг кундан-кун чирой очиб бораётгани, кам таъминланган, уйга муҳтож фуқароларимиз учун муносиб турмуш шароитини яратиш истагида намунавий лойиҳалар асосида бунёд этилаётган шинам уй-жойлар, инфратузилма тармоқлари, маданий-маиший хизмат кўрсатиш бинолари замирида Ўзбекистонда инсон манфаатлари барча нарсадан устун эканли</w:t>
      </w:r>
      <w:bookmarkStart w:id="0" w:name="_GoBack"/>
      <w:bookmarkEnd w:id="0"/>
      <w:r w:rsidRPr="00DF09FA">
        <w:rPr>
          <w:sz w:val="28"/>
          <w:szCs w:val="28"/>
          <w:lang w:val="uz-Cyrl-UZ"/>
        </w:rPr>
        <w:t>гидан далолат беради.</w:t>
      </w:r>
    </w:p>
    <w:p w:rsidR="00206016" w:rsidRPr="00DF09FA" w:rsidRDefault="00206016" w:rsidP="00206016">
      <w:pPr>
        <w:pStyle w:val="a5"/>
        <w:ind w:left="0" w:firstLine="567"/>
        <w:jc w:val="both"/>
        <w:rPr>
          <w:sz w:val="28"/>
          <w:szCs w:val="28"/>
          <w:lang w:val="uz-Cyrl-UZ"/>
        </w:rPr>
      </w:pPr>
      <w:r w:rsidRPr="00DF09FA">
        <w:rPr>
          <w:sz w:val="28"/>
          <w:szCs w:val="28"/>
          <w:lang w:val="uz-Cyrl-UZ"/>
        </w:rPr>
        <w:t>Таъкидлаш жоизки, мамлакатимизда олиб борилаётган кенг кўламли ислоҳотларнинг дастлабки натижалари аҳолининг ҳаёти ва кундалик турмушида ўзининг яққол ифодасини топмоқда, одамларнинг ижтимоий фаоллиги, эртанги кунга ишончи ўсиб бормоқда.</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Шуни таъкидлашим керакки куни, кеча туманимизда 14 та инфратузилма объектлари – “Қийқим” маҳалласида кўприк, “Хонназар” ҳамда “Жўш ота” маҳаллаларида “Обод маҳалла маскани”, Бозоржой, Майинтепа, Соҳибкор маҳаллаларида ҳар бирининг қиймати 1 миллиард 300 миллион сўм бўлган 180 ўринли боғчалар, Қўшработ маҳалласида оилавий шифокорлик пункти, шунингдек, 5 та туманимизнинг энг чекка ҳудудларида аҳолимизга тиббий хизмат кўрсатиш тиббий хизмат кўрсатиш контейнерлари ўрнатилиб, тантанали равишда фойдаланишга топширилди. </w:t>
      </w:r>
    </w:p>
    <w:p w:rsidR="00206016" w:rsidRPr="00DF09FA" w:rsidRDefault="00206016" w:rsidP="00206016">
      <w:pPr>
        <w:pStyle w:val="a5"/>
        <w:ind w:left="0" w:firstLine="567"/>
        <w:jc w:val="both"/>
        <w:rPr>
          <w:sz w:val="28"/>
          <w:szCs w:val="28"/>
          <w:lang w:val="uz-Cyrl-UZ"/>
        </w:rPr>
      </w:pP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Юртимизда “Инсон манфаатлари ҳамма нарсадан устун” деган олижаноб ғояни изчиллик билан ҳаётга татбиқ этиш мақсадида ҳар бир </w:t>
      </w:r>
      <w:r w:rsidRPr="00DF09FA">
        <w:rPr>
          <w:sz w:val="28"/>
          <w:szCs w:val="28"/>
          <w:lang w:val="uz-Cyrl-UZ"/>
        </w:rPr>
        <w:lastRenderedPageBreak/>
        <w:t xml:space="preserve">маҳаллада эҳтиёжманд оилалар, аёллар ва ёшлар билан манзилли ишлаш бўйича мутлақо янги “Темир дафтар” тизими жорий этилди. </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Бугунги кунда “Темир дафтар” рўйхатида 52 та оила </w:t>
      </w:r>
      <w:r w:rsidRPr="00DF09FA">
        <w:rPr>
          <w:sz w:val="28"/>
          <w:szCs w:val="28"/>
          <w:lang w:val="uz-Cyrl-UZ"/>
        </w:rPr>
        <w:br/>
      </w:r>
      <w:r w:rsidRPr="00DF09FA">
        <w:rPr>
          <w:i/>
          <w:sz w:val="28"/>
          <w:szCs w:val="28"/>
          <w:lang w:val="uz-Cyrl-UZ"/>
        </w:rPr>
        <w:t>(215 та аъзоси)</w:t>
      </w:r>
      <w:r w:rsidRPr="00DF09FA">
        <w:rPr>
          <w:sz w:val="28"/>
          <w:szCs w:val="28"/>
          <w:lang w:val="uz-Cyrl-UZ"/>
        </w:rPr>
        <w:t xml:space="preserve"> мавжуд бўлиб,  йил бошидан уларнинг 642 таси  </w:t>
      </w:r>
      <w:r w:rsidRPr="00DF09FA">
        <w:rPr>
          <w:i/>
          <w:sz w:val="28"/>
          <w:szCs w:val="28"/>
          <w:lang w:val="uz-Cyrl-UZ"/>
        </w:rPr>
        <w:t>(2 минг 705 нафар аъзоси)</w:t>
      </w:r>
      <w:r w:rsidRPr="00DF09FA">
        <w:rPr>
          <w:sz w:val="28"/>
          <w:szCs w:val="28"/>
          <w:lang w:val="uz-Cyrl-UZ"/>
        </w:rPr>
        <w:t xml:space="preserve"> “Темир дафтар”дан ёрдам кўрсатилиб чиқарилди.</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 “Саҳоват ва кўмак жамғармаси”даги 2 млрд.</w:t>
      </w:r>
      <w:r w:rsidRPr="00DF09FA">
        <w:rPr>
          <w:sz w:val="28"/>
          <w:szCs w:val="28"/>
          <w:lang w:val="uz-Cyrl-UZ"/>
        </w:rPr>
        <w:br/>
        <w:t>318,9 млн.сўм маблағ  ҳисобига  мазкур рўйҳатда турувчи  фуқароларимизни қўллаб-қувватлаш ва уларнинг доимий бандлиги ва даромадга эга бўлиш учун сарфланди.</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Туманда 36 та маҳалладаги 11.2 минг аҳоли </w:t>
      </w:r>
      <w:r w:rsidRPr="00DF09FA">
        <w:rPr>
          <w:i/>
          <w:sz w:val="28"/>
          <w:szCs w:val="28"/>
          <w:lang w:val="uz-Cyrl-UZ"/>
        </w:rPr>
        <w:t>(39,6%)</w:t>
      </w:r>
      <w:r w:rsidRPr="00DF09FA">
        <w:rPr>
          <w:sz w:val="28"/>
          <w:szCs w:val="28"/>
          <w:lang w:val="uz-Cyrl-UZ"/>
        </w:rPr>
        <w:t xml:space="preserve"> марказлашган ичимлик суви билан таъминланган эди. </w:t>
      </w:r>
    </w:p>
    <w:p w:rsidR="00206016" w:rsidRPr="00DF09FA" w:rsidRDefault="00206016" w:rsidP="00206016">
      <w:pPr>
        <w:pStyle w:val="a5"/>
        <w:ind w:left="0" w:firstLine="567"/>
        <w:jc w:val="both"/>
        <w:rPr>
          <w:rFonts w:eastAsiaTheme="minorEastAsia"/>
          <w:sz w:val="28"/>
          <w:szCs w:val="28"/>
          <w:lang w:val="uz-Cyrl-UZ"/>
        </w:rPr>
      </w:pPr>
      <w:r w:rsidRPr="00DF09FA">
        <w:rPr>
          <w:rFonts w:eastAsiaTheme="minorEastAsia"/>
          <w:sz w:val="28"/>
          <w:szCs w:val="28"/>
          <w:lang w:val="uz-Cyrl-UZ"/>
        </w:rPr>
        <w:t>Аҳолини тоза ичимлик суви билан таъминлаш мақсадида Қўшработ туманида Инвестиция ОПЕК дастури асосида 893 км тармоқ ва 56 сув иншооти қурилиш ишлари олиб борилмоқда.</w:t>
      </w:r>
    </w:p>
    <w:p w:rsidR="00206016" w:rsidRPr="00DF09FA" w:rsidRDefault="00206016" w:rsidP="00206016">
      <w:pPr>
        <w:pStyle w:val="a5"/>
        <w:ind w:left="0" w:firstLine="567"/>
        <w:jc w:val="both"/>
        <w:rPr>
          <w:rFonts w:eastAsiaTheme="minorEastAsia"/>
          <w:sz w:val="28"/>
          <w:szCs w:val="28"/>
          <w:lang w:val="uz-Cyrl-UZ"/>
        </w:rPr>
      </w:pPr>
      <w:r w:rsidRPr="00DF09FA">
        <w:rPr>
          <w:rFonts w:eastAsiaTheme="minorEastAsia"/>
          <w:sz w:val="28"/>
          <w:szCs w:val="28"/>
          <w:lang w:val="uz-Cyrl-UZ"/>
        </w:rPr>
        <w:t>“Обод қишлоқ” дастури доирасида 2 дона сув иншооти ҳамда 16.5 км тармоқ қуриш ишлари бажарилмоқда.</w:t>
      </w:r>
    </w:p>
    <w:p w:rsidR="00206016" w:rsidRPr="00DF09FA" w:rsidRDefault="00206016" w:rsidP="00206016">
      <w:pPr>
        <w:pStyle w:val="a5"/>
        <w:ind w:left="0" w:firstLine="567"/>
        <w:jc w:val="both"/>
        <w:rPr>
          <w:rFonts w:eastAsiaTheme="minorEastAsia"/>
          <w:sz w:val="28"/>
          <w:szCs w:val="28"/>
          <w:lang w:val="uz-Cyrl-UZ"/>
        </w:rPr>
      </w:pPr>
      <w:r w:rsidRPr="00DF09FA">
        <w:rPr>
          <w:rFonts w:eastAsiaTheme="minorEastAsia"/>
          <w:sz w:val="28"/>
          <w:szCs w:val="28"/>
          <w:lang w:val="uz-Cyrl-UZ"/>
        </w:rPr>
        <w:t>Жорий йилда ушбу режалаштирилган ишлар ниҳоясига етказилгандан сўнг 4 060 та хонадон тоза ичимлик суви билан таъминланади. Ушбу қурилиш ишлар натижасида марказлашган ичимлик суви билан таъминланганлик даражаси 85.4 %га етади.</w:t>
      </w:r>
    </w:p>
    <w:p w:rsidR="00206016" w:rsidRPr="00DF09FA" w:rsidRDefault="00206016" w:rsidP="00206016">
      <w:pPr>
        <w:pStyle w:val="a5"/>
        <w:ind w:left="0" w:firstLine="567"/>
        <w:jc w:val="both"/>
        <w:rPr>
          <w:sz w:val="28"/>
          <w:szCs w:val="28"/>
          <w:lang w:val="uz-Cyrl-UZ"/>
        </w:rPr>
      </w:pPr>
      <w:r w:rsidRPr="00DF09FA">
        <w:rPr>
          <w:sz w:val="28"/>
          <w:szCs w:val="28"/>
          <w:lang w:val="uz-Cyrl-UZ"/>
        </w:rPr>
        <w:t>Туманда 2022 йилда 102 км таъмирталаб йўлларда жорий таъмирлаш ишлари олиб борилмоқда.</w:t>
      </w:r>
    </w:p>
    <w:p w:rsidR="00206016" w:rsidRPr="00DF09FA" w:rsidRDefault="00206016" w:rsidP="00206016">
      <w:pPr>
        <w:pStyle w:val="a5"/>
        <w:ind w:left="0" w:firstLine="567"/>
        <w:jc w:val="both"/>
        <w:rPr>
          <w:sz w:val="28"/>
          <w:szCs w:val="28"/>
          <w:lang w:val="uz-Cyrl-UZ"/>
        </w:rPr>
      </w:pPr>
      <w:r w:rsidRPr="00DF09FA">
        <w:rPr>
          <w:sz w:val="28"/>
          <w:szCs w:val="28"/>
          <w:lang w:val="uz-Cyrl-UZ"/>
        </w:rPr>
        <w:t>Бундан ташқари, ҳашар йўли билан 55 км ички йўллар шағаллаштирилиб, 66 км ички йўллар автогрейдер ёрдамида текисланди. Жорий йил якунигача яна  44 км ички йўлларни шағалаштириш, кластер усулида 10 км цементобетон йўл қўрилиш ишлари давом этмоқда.</w:t>
      </w:r>
    </w:p>
    <w:p w:rsidR="00206016" w:rsidRPr="00DF09FA" w:rsidRDefault="00206016" w:rsidP="00206016">
      <w:pPr>
        <w:pStyle w:val="a5"/>
        <w:ind w:left="0" w:firstLine="567"/>
        <w:jc w:val="both"/>
        <w:rPr>
          <w:sz w:val="28"/>
          <w:szCs w:val="28"/>
          <w:lang w:val="uz-Cyrl-UZ"/>
        </w:rPr>
      </w:pPr>
      <w:r w:rsidRPr="00DF09FA">
        <w:rPr>
          <w:sz w:val="28"/>
          <w:szCs w:val="28"/>
          <w:lang w:val="uz-Cyrl-UZ"/>
        </w:rPr>
        <w:t xml:space="preserve">Юқоридагилардан ташқари, бугунги кунгача туман ҳокимлиги ҳамда туманнинг сектор раҳбарлари ташаббуси билан 4 та сектор ҳудудидаги энг </w:t>
      </w:r>
      <w:r w:rsidRPr="00DF09FA">
        <w:rPr>
          <w:sz w:val="28"/>
          <w:szCs w:val="28"/>
          <w:u w:val="single"/>
          <w:lang w:val="uz-Cyrl-UZ"/>
        </w:rPr>
        <w:t>оғир ҳудуд</w:t>
      </w:r>
      <w:r w:rsidRPr="00DF09FA">
        <w:rPr>
          <w:sz w:val="28"/>
          <w:szCs w:val="28"/>
          <w:lang w:val="uz-Cyrl-UZ"/>
        </w:rPr>
        <w:t>ларнинг тупроқ кўчаларига 22.5 км шағал ётқизилиб таъмирлаб берилди.</w:t>
      </w:r>
    </w:p>
    <w:p w:rsidR="00206016" w:rsidRPr="00DF09FA" w:rsidRDefault="00206016" w:rsidP="00206016">
      <w:pPr>
        <w:pStyle w:val="a5"/>
        <w:ind w:left="0" w:firstLine="567"/>
        <w:jc w:val="both"/>
        <w:rPr>
          <w:sz w:val="28"/>
          <w:szCs w:val="28"/>
          <w:lang w:val="uz-Cyrl-UZ"/>
        </w:rPr>
      </w:pPr>
      <w:r w:rsidRPr="00DF09FA">
        <w:rPr>
          <w:sz w:val="28"/>
          <w:szCs w:val="28"/>
          <w:lang w:val="uz-Cyrl-UZ"/>
        </w:rPr>
        <w:t>Халқимиз фарзанд тарбиясига алоҳида эътибор ва ғамхўрлик билан муносабатда бўлади</w:t>
      </w:r>
      <w:r w:rsidRPr="00DF09FA">
        <w:rPr>
          <w:sz w:val="28"/>
          <w:szCs w:val="28"/>
          <w:shd w:val="clear" w:color="auto" w:fill="FFFFFF"/>
          <w:lang w:val="uz-Cyrl-UZ"/>
        </w:rPr>
        <w:t xml:space="preserve">. </w:t>
      </w:r>
      <w:r w:rsidRPr="00DF09FA">
        <w:rPr>
          <w:sz w:val="28"/>
          <w:szCs w:val="28"/>
          <w:lang w:val="uz-Cyrl-UZ"/>
        </w:rPr>
        <w:t xml:space="preserve">Таҳлилларга кўра туманимизда 12 мингдан зиёд боғча ёшидаги фарзандларимизнинг атиги  19 фоизигина  мавжуд боғчаларга қамраб олинган эди, холос. </w:t>
      </w:r>
    </w:p>
    <w:p w:rsidR="00206016" w:rsidRPr="00DF09FA" w:rsidRDefault="00206016" w:rsidP="00206016">
      <w:pPr>
        <w:pStyle w:val="a5"/>
        <w:ind w:left="0" w:firstLine="567"/>
        <w:jc w:val="both"/>
        <w:rPr>
          <w:sz w:val="28"/>
          <w:szCs w:val="28"/>
          <w:shd w:val="clear" w:color="auto" w:fill="FFFFFF"/>
          <w:lang w:val="uz-Cyrl-UZ"/>
        </w:rPr>
      </w:pPr>
      <w:r w:rsidRPr="00DF09FA">
        <w:rPr>
          <w:sz w:val="28"/>
          <w:szCs w:val="28"/>
          <w:lang w:val="uz-Cyrl-UZ"/>
        </w:rPr>
        <w:t xml:space="preserve">Бугунги кунда  туманда </w:t>
      </w:r>
      <w:r w:rsidRPr="00DF09FA">
        <w:rPr>
          <w:sz w:val="28"/>
          <w:szCs w:val="28"/>
          <w:shd w:val="clear" w:color="auto" w:fill="FFFFFF"/>
          <w:lang w:val="uz-Cyrl-UZ"/>
        </w:rPr>
        <w:t xml:space="preserve">3-7 ёшгача бўлган 12 минг 838 нафар болаларнинг 7 минг 727 нафари ёки 60,2 фоизи, тумандаги 172 та </w:t>
      </w:r>
      <w:r w:rsidRPr="00DF09FA">
        <w:rPr>
          <w:i/>
          <w:sz w:val="28"/>
          <w:szCs w:val="28"/>
          <w:shd w:val="clear" w:color="auto" w:fill="FFFFFF"/>
          <w:lang w:val="uz-Cyrl-UZ"/>
        </w:rPr>
        <w:t xml:space="preserve"> </w:t>
      </w:r>
      <w:r w:rsidRPr="00DF09FA">
        <w:rPr>
          <w:sz w:val="28"/>
          <w:szCs w:val="28"/>
          <w:shd w:val="clear" w:color="auto" w:fill="FFFFFF"/>
          <w:lang w:val="uz-Cyrl-UZ"/>
        </w:rPr>
        <w:t xml:space="preserve">мактабгача таълим ташкилотларига қамраб олинган. </w:t>
      </w:r>
    </w:p>
    <w:p w:rsidR="00206016" w:rsidRPr="00DF09FA" w:rsidRDefault="00206016" w:rsidP="00206016">
      <w:pPr>
        <w:pStyle w:val="a5"/>
        <w:ind w:left="0" w:firstLine="567"/>
        <w:jc w:val="both"/>
        <w:rPr>
          <w:sz w:val="28"/>
          <w:szCs w:val="28"/>
          <w:lang w:val="uz-Cyrl-UZ"/>
        </w:rPr>
      </w:pPr>
      <w:r w:rsidRPr="00DF09FA">
        <w:rPr>
          <w:sz w:val="28"/>
          <w:szCs w:val="28"/>
          <w:shd w:val="clear" w:color="auto" w:fill="FFFFFF"/>
          <w:lang w:val="uz-Cyrl-UZ"/>
        </w:rPr>
        <w:t xml:space="preserve">Шунингдек, </w:t>
      </w:r>
      <w:r w:rsidRPr="00DF09FA">
        <w:rPr>
          <w:sz w:val="28"/>
          <w:szCs w:val="28"/>
          <w:lang w:val="uz-Cyrl-UZ"/>
        </w:rPr>
        <w:t>умумтаълим мактабларидаги бўш хоналар хисобига 41 та, Педагогика коллежида 3 та, жами 44 та мажбурий бепул мактабга тайёрлов гуруҳлари ташкил этилиб 6 ёшли болаларнинг 1 минг 320 нафари тарбияланмоқда.</w:t>
      </w:r>
    </w:p>
    <w:p w:rsidR="00206016" w:rsidRPr="00DF09FA" w:rsidRDefault="00206016" w:rsidP="00206016">
      <w:pPr>
        <w:pStyle w:val="a3"/>
        <w:ind w:firstLine="567"/>
        <w:jc w:val="both"/>
        <w:rPr>
          <w:rFonts w:ascii="Times New Roman" w:hAnsi="Times New Roman" w:cs="Times New Roman"/>
          <w:sz w:val="28"/>
          <w:szCs w:val="28"/>
          <w:lang w:val="uz-Cyrl-UZ" w:eastAsia="ru-RU"/>
        </w:rPr>
      </w:pPr>
      <w:r w:rsidRPr="00DF09FA">
        <w:rPr>
          <w:rFonts w:ascii="Times New Roman" w:hAnsi="Times New Roman" w:cs="Times New Roman"/>
          <w:sz w:val="28"/>
          <w:szCs w:val="28"/>
          <w:lang w:val="uz-Cyrl-UZ" w:eastAsia="ru-RU"/>
        </w:rPr>
        <w:t xml:space="preserve">Кейинги йилларда юртимизда таълим соҳаси ўқув муассасаларининг моддий-техник базасини ривожлантириш учун ҳар йили давлат бюджетидан катта ҳажмдаги маблағлар ажратилаётгани дунё эътирофига сазовор бўлаяпти. Сабаби жаҳоннинг кўпгина ривожланган давлатлари давлат </w:t>
      </w:r>
      <w:r w:rsidRPr="00DF09FA">
        <w:rPr>
          <w:rFonts w:ascii="Times New Roman" w:hAnsi="Times New Roman" w:cs="Times New Roman"/>
          <w:sz w:val="28"/>
          <w:szCs w:val="28"/>
          <w:lang w:val="uz-Cyrl-UZ" w:eastAsia="ru-RU"/>
        </w:rPr>
        <w:lastRenderedPageBreak/>
        <w:t>бюджетининг асосий қисмини ҳарбий ва бошқа соҳаларга ажратаётган бир вақтда давлатимизнинг таълим тизимига бўлган эътибори нақадар юксак эканини кўрсатади.</w:t>
      </w:r>
    </w:p>
    <w:p w:rsidR="00206016" w:rsidRPr="00DF09FA" w:rsidRDefault="00206016" w:rsidP="00206016">
      <w:pPr>
        <w:pStyle w:val="a3"/>
        <w:ind w:firstLine="567"/>
        <w:jc w:val="both"/>
        <w:rPr>
          <w:sz w:val="28"/>
          <w:szCs w:val="28"/>
          <w:lang w:val="uz-Cyrl-UZ"/>
        </w:rPr>
      </w:pPr>
      <w:r w:rsidRPr="00DF09FA">
        <w:rPr>
          <w:rFonts w:ascii="Times New Roman" w:hAnsi="Times New Roman" w:cs="Times New Roman"/>
          <w:sz w:val="28"/>
          <w:szCs w:val="28"/>
          <w:lang w:val="uz-Cyrl-UZ" w:eastAsia="ru-RU"/>
        </w:rPr>
        <w:t>Мисол тариқасида биргина туман халқ таълимига қарашли 68-умумтаълим мактабига инвестиция дастури асосида 2 млрд. 498 млн сўм маблағ, 26 та мактабга филиал бинолари учун 8 млрд 800 млн сўм ажратилди. Барча манбалар ҳисобидан таълим тизими учун жами 14 млрд 600 млн сўм маблағлар моддий-техник базасини яхшилашга йўналтирилган.</w:t>
      </w:r>
    </w:p>
    <w:p w:rsidR="00206016" w:rsidRPr="00DF09FA" w:rsidRDefault="00206016" w:rsidP="00206016">
      <w:pPr>
        <w:pStyle w:val="a3"/>
        <w:ind w:firstLine="567"/>
        <w:jc w:val="both"/>
        <w:rPr>
          <w:rFonts w:ascii="Times New Roman" w:hAnsi="Times New Roman" w:cs="Times New Roman"/>
          <w:sz w:val="28"/>
          <w:szCs w:val="28"/>
          <w:lang w:val="uz-Cyrl-UZ"/>
        </w:rPr>
      </w:pPr>
      <w:r w:rsidRPr="00DF09FA">
        <w:rPr>
          <w:rFonts w:ascii="Times New Roman" w:hAnsi="Times New Roman" w:cs="Times New Roman"/>
          <w:sz w:val="28"/>
          <w:szCs w:val="28"/>
          <w:lang w:val="uz-Cyrl-UZ"/>
        </w:rPr>
        <w:t>Спорт соҳасида ҳам жорий йилда туманимиз ёшлари улкан муваффақиятларни қўлга киритишди. Жумладан, туман Болалар ўсмирлар ва спорт мактаби тарбияланувчиси Райхона Вайдуллаева Турон яккакураши туридан вилоят чемпионатида биринчи, Республика босқичида эса 2-ўринни эгаллади. Шунингдек, армрестлинг бўйича Осиё чемпионатида ушбу мактабнинг тарбияланувчилари Амина Раҳматова, Ҳилола Нарзуллаева, Чарос Ибрагимова, Чарос Атақулова, Фарзуна Аблаизова, Зарина Элбекова, Севинч Бахтиёровалар 3-ўринни қўлга киритишди.</w:t>
      </w:r>
    </w:p>
    <w:p w:rsidR="00206016" w:rsidRPr="00DF09FA" w:rsidRDefault="00206016" w:rsidP="00206016">
      <w:pPr>
        <w:pStyle w:val="a3"/>
        <w:ind w:firstLine="567"/>
        <w:jc w:val="both"/>
        <w:rPr>
          <w:sz w:val="28"/>
          <w:szCs w:val="28"/>
          <w:lang w:val="uz-Cyrl-UZ"/>
        </w:rPr>
      </w:pPr>
      <w:r w:rsidRPr="00DF09FA">
        <w:rPr>
          <w:rFonts w:ascii="Times New Roman" w:hAnsi="Times New Roman" w:cs="Times New Roman"/>
          <w:sz w:val="28"/>
          <w:szCs w:val="28"/>
          <w:lang w:val="uz-Cyrl-UZ"/>
        </w:rPr>
        <w:t>Спорт мусобақалари бўйича тумандошларимиз яна кўплаб спорт турлари бўйича юқори натижаларга эришишди. Энг қувонарли томони ғолибликни эгаллаган спортчиларимизнинг кўпчилигини қизларимиз ташкил этмоқда.</w:t>
      </w:r>
    </w:p>
    <w:p w:rsidR="00206016" w:rsidRPr="00DF09FA" w:rsidRDefault="00206016" w:rsidP="00206016">
      <w:pPr>
        <w:pStyle w:val="a3"/>
        <w:ind w:firstLine="567"/>
        <w:jc w:val="both"/>
        <w:rPr>
          <w:rFonts w:ascii="Times New Roman" w:hAnsi="Times New Roman" w:cs="Times New Roman"/>
          <w:sz w:val="28"/>
          <w:szCs w:val="28"/>
          <w:lang w:val="uz-Cyrl-UZ"/>
        </w:rPr>
      </w:pPr>
      <w:r w:rsidRPr="00DF09FA">
        <w:rPr>
          <w:rFonts w:ascii="Times New Roman" w:hAnsi="Times New Roman" w:cs="Times New Roman"/>
          <w:sz w:val="28"/>
          <w:szCs w:val="28"/>
          <w:lang w:val="uz-Cyrl-UZ"/>
        </w:rPr>
        <w:t xml:space="preserve">Ҳурматли байрам иштирокчилари! Барчангиз бу йил гувоҳи бўлдингиз об-ҳаво анча иссиқ келди. Дунёнинг кўплаб жойларида қурғоқчиликлар кузатилди. Бу эса озиқ-овқат маҳсулотлари етиштиришга қийинчилик туғдирди. Лекин туманимиз фермеру деҳқонлари ана шундай ҳавонинг иссиқ келишига қарамай 1000 тоннадан зиёд ғалла етиштирди. </w:t>
      </w:r>
    </w:p>
    <w:p w:rsidR="00206016" w:rsidRPr="00DF09FA" w:rsidRDefault="00206016" w:rsidP="00206016">
      <w:pPr>
        <w:autoSpaceDE w:val="0"/>
        <w:autoSpaceDN w:val="0"/>
        <w:adjustRightInd w:val="0"/>
        <w:spacing w:after="0" w:line="240" w:lineRule="auto"/>
        <w:ind w:firstLine="284"/>
        <w:jc w:val="both"/>
        <w:rPr>
          <w:rFonts w:ascii="Times New Roman" w:hAnsi="Times New Roman" w:cs="Times New Roman"/>
          <w:sz w:val="28"/>
          <w:szCs w:val="28"/>
          <w:lang w:val="uz-Cyrl-UZ"/>
        </w:rPr>
      </w:pPr>
      <w:r w:rsidRPr="00DF09FA">
        <w:rPr>
          <w:rFonts w:ascii="Times New Roman" w:hAnsi="Times New Roman" w:cs="Times New Roman"/>
          <w:sz w:val="28"/>
          <w:szCs w:val="28"/>
          <w:lang w:val="uz-Cyrl-UZ"/>
        </w:rPr>
        <w:t>Хабарларингиз бор яқин йилларгача туманимизда фақат ғалла ва нўхат экилган. Аҳолининг асосий қисми чорвачилик билан шуғулланиб келган. Сув масаласи, қолаверса, бу борада тажриба ва кўникманинг йўқлиги сабабли туманда одамлар деҳқончилик билан деярли шуғулланишмаган.</w:t>
      </w:r>
    </w:p>
    <w:p w:rsidR="00206016" w:rsidRPr="00DF09FA" w:rsidRDefault="00206016" w:rsidP="00206016">
      <w:pPr>
        <w:pStyle w:val="a5"/>
        <w:ind w:left="0" w:firstLine="567"/>
        <w:jc w:val="both"/>
        <w:rPr>
          <w:sz w:val="28"/>
          <w:szCs w:val="28"/>
          <w:lang w:val="uz-Cyrl-UZ"/>
        </w:rPr>
      </w:pPr>
      <w:r w:rsidRPr="00DF09FA">
        <w:rPr>
          <w:sz w:val="28"/>
          <w:szCs w:val="28"/>
          <w:lang w:val="uz-Cyrl-UZ"/>
        </w:rPr>
        <w:t>Ҳозирги кунда кўплаб фермеру деҳқонларимиз, аҳолимиз дашт ҳудудидан ҳам артезиан қудуғи қаздириб, деҳқончиликнинг бошқа турлари ҳам шуғулланишмоқда. Жумладан, жорий йилда туманимизда илк бора картошкачиликдан мўл ҳосил олиш кутилмоқда.</w:t>
      </w:r>
    </w:p>
    <w:p w:rsidR="00206016" w:rsidRPr="00DF09FA" w:rsidRDefault="00206016" w:rsidP="00206016">
      <w:pPr>
        <w:pStyle w:val="a5"/>
        <w:ind w:left="0" w:firstLine="567"/>
        <w:jc w:val="both"/>
        <w:rPr>
          <w:sz w:val="28"/>
          <w:szCs w:val="28"/>
          <w:lang w:val="uz-Cyrl-UZ"/>
        </w:rPr>
      </w:pPr>
      <w:r w:rsidRPr="00DF09FA">
        <w:rPr>
          <w:sz w:val="28"/>
          <w:szCs w:val="28"/>
          <w:lang w:val="uz-Cyrl-UZ"/>
        </w:rPr>
        <w:t>Умуман олганда, туманда амалга оширилган хайрли ишлар ҳақида кўплаб мисоллар келтиришимиз мумкин. Буларнинг барчаси мустақиллигимиз шарофати туфайлидир.</w:t>
      </w:r>
    </w:p>
    <w:p w:rsidR="00206016" w:rsidRPr="00DF09FA" w:rsidRDefault="00206016" w:rsidP="00206016">
      <w:pPr>
        <w:pStyle w:val="a5"/>
        <w:ind w:left="0" w:firstLine="567"/>
        <w:jc w:val="both"/>
        <w:rPr>
          <w:sz w:val="28"/>
          <w:szCs w:val="28"/>
          <w:lang w:val="uz-Cyrl-UZ"/>
        </w:rPr>
      </w:pPr>
      <w:r w:rsidRPr="00DF09FA">
        <w:rPr>
          <w:sz w:val="28"/>
          <w:szCs w:val="28"/>
          <w:lang w:val="uz-Cyrl-UZ"/>
        </w:rPr>
        <w:t>Маълумки, давлатимиз раҳбари Шавкат Мирзиёев Ўзбекистон Республикаси Президенти лавозимига киришгандаёқ бир фикрни таъкидлаганди: халқ давлат органларига эмас, балки давлат органлари халқимизга хизмат қилиши керак.</w:t>
      </w:r>
    </w:p>
    <w:p w:rsidR="00206016" w:rsidRPr="00DF09FA" w:rsidRDefault="00206016" w:rsidP="00206016">
      <w:pPr>
        <w:pStyle w:val="a5"/>
        <w:ind w:left="0" w:firstLine="567"/>
        <w:jc w:val="both"/>
        <w:rPr>
          <w:sz w:val="28"/>
          <w:szCs w:val="28"/>
          <w:lang w:val="uz-Cyrl-UZ"/>
        </w:rPr>
      </w:pPr>
      <w:r w:rsidRPr="00DF09FA">
        <w:rPr>
          <w:sz w:val="28"/>
          <w:szCs w:val="28"/>
          <w:lang w:val="uz-Cyrl-UZ"/>
        </w:rPr>
        <w:t>Жойларда тўртта сектор раҳбарлар билан жонли мулоқотлар ва сайёр қабуллар йўлга қўйилгани одамларда муаммоларини ҳал қилиш мумкинлигига катта умид ва ишонч уйғотди. Давлат идоралари қуйи тизимга тушиб, аҳоли эҳтиёжлари ва талаблари асосида ишлашни бошлади.</w:t>
      </w:r>
    </w:p>
    <w:p w:rsidR="00206016" w:rsidRPr="00DF09FA" w:rsidRDefault="00206016" w:rsidP="00206016">
      <w:pPr>
        <w:pStyle w:val="a5"/>
        <w:ind w:left="0" w:firstLine="567"/>
        <w:jc w:val="both"/>
        <w:rPr>
          <w:sz w:val="28"/>
          <w:szCs w:val="28"/>
          <w:lang w:val="uz-Cyrl-UZ"/>
        </w:rPr>
      </w:pPr>
      <w:r w:rsidRPr="00DF09FA">
        <w:rPr>
          <w:sz w:val="28"/>
          <w:szCs w:val="28"/>
          <w:lang w:val="uz-Cyrl-UZ"/>
        </w:rPr>
        <w:lastRenderedPageBreak/>
        <w:t>Учрашувларда аҳоли томонидан мурожаатларнинг асосий қисми ижтимоий нафақалар, иш билан таъминлаш</w:t>
      </w:r>
      <w:r w:rsidRPr="00DF09FA">
        <w:rPr>
          <w:rStyle w:val="a4"/>
          <w:sz w:val="28"/>
          <w:szCs w:val="28"/>
          <w:bdr w:val="single" w:sz="2" w:space="0" w:color="E2E8F0" w:frame="1"/>
          <w:lang w:val="uz-Cyrl-UZ"/>
        </w:rPr>
        <w:t>, </w:t>
      </w:r>
      <w:r w:rsidRPr="00DF09FA">
        <w:rPr>
          <w:sz w:val="28"/>
          <w:szCs w:val="28"/>
          <w:lang w:val="uz-Cyrl-UZ"/>
        </w:rPr>
        <w:t>банк кредити, тадбиркорлик, таълим масалалари</w:t>
      </w:r>
      <w:r w:rsidRPr="00DF09FA">
        <w:rPr>
          <w:rStyle w:val="a4"/>
          <w:sz w:val="28"/>
          <w:szCs w:val="28"/>
          <w:bdr w:val="single" w:sz="2" w:space="0" w:color="E2E8F0" w:frame="1"/>
          <w:lang w:val="uz-Cyrl-UZ"/>
        </w:rPr>
        <w:t>,</w:t>
      </w:r>
      <w:r w:rsidRPr="00DF09FA">
        <w:rPr>
          <w:sz w:val="28"/>
          <w:szCs w:val="28"/>
          <w:lang w:val="uz-Cyrl-UZ"/>
        </w:rPr>
        <w:t> соғлиқни сақлаш</w:t>
      </w:r>
      <w:r w:rsidRPr="00DF09FA">
        <w:rPr>
          <w:rStyle w:val="a4"/>
          <w:sz w:val="28"/>
          <w:szCs w:val="28"/>
          <w:bdr w:val="single" w:sz="2" w:space="0" w:color="E2E8F0" w:frame="1"/>
          <w:lang w:val="uz-Cyrl-UZ"/>
        </w:rPr>
        <w:t>, </w:t>
      </w:r>
      <w:r w:rsidRPr="00DF09FA">
        <w:rPr>
          <w:sz w:val="28"/>
          <w:szCs w:val="28"/>
          <w:lang w:val="uz-Cyrl-UZ"/>
        </w:rPr>
        <w:t>уй-жой ва ичимлик сув таъминоти билан боғлиқдир.</w:t>
      </w:r>
    </w:p>
    <w:p w:rsidR="00206016" w:rsidRPr="00DF09FA" w:rsidRDefault="00206016" w:rsidP="00206016">
      <w:pPr>
        <w:pStyle w:val="a5"/>
        <w:ind w:left="0" w:firstLine="567"/>
        <w:jc w:val="both"/>
        <w:rPr>
          <w:rStyle w:val="a4"/>
          <w:sz w:val="28"/>
          <w:szCs w:val="28"/>
          <w:bdr w:val="single" w:sz="2" w:space="0" w:color="E2E8F0" w:frame="1"/>
          <w:lang w:val="uz-Cyrl-UZ"/>
        </w:rPr>
      </w:pPr>
      <w:r w:rsidRPr="00DF09FA">
        <w:rPr>
          <w:sz w:val="28"/>
          <w:szCs w:val="28"/>
          <w:lang w:val="uz-Cyrl-UZ"/>
        </w:rPr>
        <w:t>Қуйига тушиб, оддий одамлар муаммоларига қулоқ солган ҳолда, уларнинг мурожаатларига жиддий аҳамият қаратган, ўзини қийнаб, элим деб, юртим деб ёниб яшаган мутасаддиларгина фуқаролар қалбидан жой олади. Демак, </w:t>
      </w:r>
      <w:r w:rsidRPr="00DF09FA">
        <w:rPr>
          <w:rStyle w:val="a4"/>
          <w:sz w:val="28"/>
          <w:szCs w:val="28"/>
          <w:bdr w:val="single" w:sz="2" w:space="0" w:color="E2E8F0" w:frame="1"/>
          <w:lang w:val="uz-Cyrl-UZ"/>
        </w:rPr>
        <w:t>фаолиятимизга ҳақиқий баҳони халқ беради.</w:t>
      </w:r>
    </w:p>
    <w:p w:rsidR="00206016" w:rsidRPr="00DF09FA" w:rsidRDefault="00206016" w:rsidP="00206016">
      <w:pPr>
        <w:pStyle w:val="a5"/>
        <w:ind w:left="0" w:firstLine="567"/>
        <w:jc w:val="both"/>
        <w:rPr>
          <w:sz w:val="28"/>
          <w:szCs w:val="28"/>
          <w:lang w:val="uz-Cyrl-UZ"/>
        </w:rPr>
      </w:pPr>
      <w:r w:rsidRPr="00DF09FA">
        <w:rPr>
          <w:rStyle w:val="a4"/>
          <w:sz w:val="28"/>
          <w:szCs w:val="28"/>
          <w:bdr w:val="single" w:sz="2" w:space="0" w:color="E2E8F0" w:frame="1"/>
          <w:lang w:val="uz-Cyrl-UZ"/>
        </w:rPr>
        <w:t>Мамлакатимиз мустақиллигининг 31 йиллигини муносиб кутиб олиш</w:t>
      </w:r>
      <w:r w:rsidRPr="00DF09FA">
        <w:rPr>
          <w:sz w:val="28"/>
          <w:szCs w:val="28"/>
          <w:lang w:val="uz-Cyrl-UZ"/>
        </w:rPr>
        <w:t xml:space="preserve"> учун Қўшработ туманининг меҳнатсевар халқи ҳам янги </w:t>
      </w:r>
      <w:r w:rsidRPr="00DF09FA">
        <w:rPr>
          <w:sz w:val="28"/>
          <w:szCs w:val="28"/>
          <w:lang w:val="uz-Cyrl-UZ"/>
        </w:rPr>
        <w:softHyphen/>
        <w:t>Ўзбекистонимизнинг гуллаб-яшнаши ҳамда барча соҳаларда эришаётган ютуқларига ўз ҳиссасини қўшади, албатта. Президентимизнинг бу борадаги ишончини оқлаймиз.</w:t>
      </w:r>
    </w:p>
    <w:p w:rsidR="00206016" w:rsidRPr="00DF09FA" w:rsidRDefault="00206016" w:rsidP="00206016">
      <w:pPr>
        <w:pStyle w:val="a5"/>
        <w:ind w:left="0" w:firstLine="567"/>
        <w:jc w:val="both"/>
        <w:rPr>
          <w:sz w:val="28"/>
          <w:szCs w:val="28"/>
          <w:shd w:val="clear" w:color="auto" w:fill="FFFFFF"/>
          <w:lang w:val="uz-Cyrl-UZ"/>
        </w:rPr>
      </w:pPr>
      <w:r w:rsidRPr="00DF09FA">
        <w:rPr>
          <w:sz w:val="28"/>
          <w:szCs w:val="28"/>
          <w:shd w:val="clear" w:color="auto" w:fill="FFFFFF"/>
          <w:lang w:val="uz-Cyrl-UZ"/>
        </w:rPr>
        <w:t>Азиз ва муҳтарам Қўшработликлар! </w:t>
      </w:r>
    </w:p>
    <w:p w:rsidR="00206016" w:rsidRPr="00DF09FA" w:rsidRDefault="00206016" w:rsidP="00206016">
      <w:pPr>
        <w:pStyle w:val="a5"/>
        <w:ind w:left="0" w:firstLine="567"/>
        <w:jc w:val="both"/>
        <w:rPr>
          <w:sz w:val="28"/>
          <w:szCs w:val="28"/>
          <w:shd w:val="clear" w:color="auto" w:fill="FFFFFF"/>
          <w:lang w:val="uz-Cyrl-UZ"/>
        </w:rPr>
      </w:pPr>
      <w:r w:rsidRPr="00DF09FA">
        <w:rPr>
          <w:sz w:val="28"/>
          <w:szCs w:val="28"/>
          <w:shd w:val="clear" w:color="auto" w:fill="FFFFFF"/>
          <w:lang w:val="uz-Cyrl-UZ"/>
        </w:rPr>
        <w:t>Барчангизни Ўзбекистон давлат мустақиллигининг 31 йиллик байрами билан яна бир бор чин қалбимдан самимий табриклайман. </w:t>
      </w:r>
    </w:p>
    <w:p w:rsidR="00206016" w:rsidRPr="00DF09FA" w:rsidRDefault="00206016" w:rsidP="00206016">
      <w:pPr>
        <w:pStyle w:val="a5"/>
        <w:ind w:left="0" w:firstLine="567"/>
        <w:jc w:val="both"/>
        <w:rPr>
          <w:sz w:val="28"/>
          <w:szCs w:val="28"/>
          <w:shd w:val="clear" w:color="auto" w:fill="FFFFFF"/>
          <w:lang w:val="uz-Cyrl-UZ"/>
        </w:rPr>
      </w:pPr>
      <w:r w:rsidRPr="00DF09FA">
        <w:rPr>
          <w:sz w:val="28"/>
          <w:szCs w:val="28"/>
          <w:lang w:val="uz-Cyrl-UZ"/>
        </w:rPr>
        <w:br/>
      </w:r>
      <w:r w:rsidRPr="00DF09FA">
        <w:rPr>
          <w:sz w:val="28"/>
          <w:szCs w:val="28"/>
          <w:shd w:val="clear" w:color="auto" w:fill="FFFFFF"/>
          <w:lang w:val="uz-Cyrl-UZ"/>
        </w:rPr>
        <w:tab/>
      </w:r>
    </w:p>
    <w:p w:rsidR="00206016" w:rsidRPr="00DF09FA" w:rsidRDefault="00206016" w:rsidP="00206016">
      <w:pPr>
        <w:pStyle w:val="a5"/>
        <w:ind w:left="0" w:firstLine="567"/>
        <w:jc w:val="both"/>
        <w:rPr>
          <w:sz w:val="28"/>
          <w:szCs w:val="28"/>
          <w:lang w:val="uz-Cyrl-UZ"/>
        </w:rPr>
      </w:pPr>
    </w:p>
    <w:p w:rsidR="00EF2BDF" w:rsidRPr="00DF09FA" w:rsidRDefault="00EF2BDF" w:rsidP="00206016">
      <w:pPr>
        <w:rPr>
          <w:sz w:val="28"/>
          <w:szCs w:val="28"/>
          <w:lang w:val="uz-Cyrl-UZ"/>
        </w:rPr>
      </w:pPr>
    </w:p>
    <w:sectPr w:rsidR="00EF2BDF" w:rsidRPr="00DF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4"/>
    <w:rsid w:val="00206016"/>
    <w:rsid w:val="005F57D4"/>
    <w:rsid w:val="00DF09FA"/>
    <w:rsid w:val="00EF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016"/>
    <w:pPr>
      <w:spacing w:after="0" w:line="240" w:lineRule="auto"/>
    </w:pPr>
  </w:style>
  <w:style w:type="character" w:styleId="a4">
    <w:name w:val="Strong"/>
    <w:basedOn w:val="a0"/>
    <w:uiPriority w:val="22"/>
    <w:qFormat/>
    <w:rsid w:val="00206016"/>
    <w:rPr>
      <w:b/>
      <w:bCs/>
    </w:rPr>
  </w:style>
  <w:style w:type="character" w:customStyle="1" w:styleId="apple-converted-space">
    <w:name w:val="apple-converted-space"/>
    <w:basedOn w:val="a0"/>
    <w:rsid w:val="00206016"/>
  </w:style>
  <w:style w:type="paragraph" w:styleId="a5">
    <w:name w:val="List Paragraph"/>
    <w:basedOn w:val="a"/>
    <w:uiPriority w:val="34"/>
    <w:qFormat/>
    <w:rsid w:val="0020601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016"/>
    <w:pPr>
      <w:spacing w:after="0" w:line="240" w:lineRule="auto"/>
    </w:pPr>
  </w:style>
  <w:style w:type="character" w:styleId="a4">
    <w:name w:val="Strong"/>
    <w:basedOn w:val="a0"/>
    <w:uiPriority w:val="22"/>
    <w:qFormat/>
    <w:rsid w:val="00206016"/>
    <w:rPr>
      <w:b/>
      <w:bCs/>
    </w:rPr>
  </w:style>
  <w:style w:type="character" w:customStyle="1" w:styleId="apple-converted-space">
    <w:name w:val="apple-converted-space"/>
    <w:basedOn w:val="a0"/>
    <w:rsid w:val="00206016"/>
  </w:style>
  <w:style w:type="paragraph" w:styleId="a5">
    <w:name w:val="List Paragraph"/>
    <w:basedOn w:val="a"/>
    <w:uiPriority w:val="34"/>
    <w:qFormat/>
    <w:rsid w:val="0020601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7023</Characters>
  <Application>Microsoft Office Word</Application>
  <DocSecurity>0</DocSecurity>
  <Lines>58</Lines>
  <Paragraphs>16</Paragraphs>
  <ScaleCrop>false</ScaleCrop>
  <Company>Home</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Шавкат</cp:lastModifiedBy>
  <cp:revision>3</cp:revision>
  <dcterms:created xsi:type="dcterms:W3CDTF">2022-08-27T04:56:00Z</dcterms:created>
  <dcterms:modified xsi:type="dcterms:W3CDTF">2022-10-21T13:11:00Z</dcterms:modified>
</cp:coreProperties>
</file>